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32" w:rsidRPr="006B6055" w:rsidRDefault="008638AA">
      <w:pPr>
        <w:rPr>
          <w:rFonts w:ascii="Times New Roman" w:hAnsi="Times New Roman" w:cs="Times New Roman"/>
          <w:sz w:val="24"/>
          <w:szCs w:val="24"/>
        </w:rPr>
      </w:pPr>
      <w:r w:rsidRPr="006B6055">
        <w:rPr>
          <w:rFonts w:ascii="Times New Roman" w:hAnsi="Times New Roman" w:cs="Times New Roman"/>
          <w:b/>
          <w:sz w:val="24"/>
          <w:szCs w:val="24"/>
        </w:rPr>
        <w:t>Etkinliğin Adı:</w:t>
      </w:r>
      <w:r w:rsidRPr="006B6055">
        <w:rPr>
          <w:rFonts w:ascii="Times New Roman" w:hAnsi="Times New Roman" w:cs="Times New Roman"/>
          <w:sz w:val="24"/>
          <w:szCs w:val="24"/>
        </w:rPr>
        <w:t xml:space="preserve"> NEDEN KONUŞAMIYORUZ?</w:t>
      </w:r>
    </w:p>
    <w:p w:rsidR="008638AA" w:rsidRPr="006B6055" w:rsidRDefault="008638AA">
      <w:pPr>
        <w:rPr>
          <w:rFonts w:ascii="Times New Roman" w:hAnsi="Times New Roman" w:cs="Times New Roman"/>
          <w:sz w:val="24"/>
          <w:szCs w:val="24"/>
        </w:rPr>
      </w:pPr>
      <w:proofErr w:type="gramStart"/>
      <w:r w:rsidRPr="006B6055">
        <w:rPr>
          <w:rFonts w:ascii="Times New Roman" w:hAnsi="Times New Roman" w:cs="Times New Roman"/>
          <w:b/>
          <w:sz w:val="24"/>
          <w:szCs w:val="24"/>
        </w:rPr>
        <w:t>Kazanım :</w:t>
      </w:r>
      <w:r w:rsidRPr="006B6055">
        <w:rPr>
          <w:rFonts w:ascii="Times New Roman" w:hAnsi="Times New Roman" w:cs="Times New Roman"/>
          <w:sz w:val="24"/>
          <w:szCs w:val="24"/>
        </w:rPr>
        <w:t>Kurduğu</w:t>
      </w:r>
      <w:proofErr w:type="gramEnd"/>
      <w:r w:rsidRPr="006B6055">
        <w:rPr>
          <w:rFonts w:ascii="Times New Roman" w:hAnsi="Times New Roman" w:cs="Times New Roman"/>
          <w:sz w:val="24"/>
          <w:szCs w:val="24"/>
        </w:rPr>
        <w:t xml:space="preserve"> iletişimleri, etkili iletişimde dikkate alınacak unsurlar ve iletişim</w:t>
      </w:r>
      <w:r w:rsidR="006E3B3E" w:rsidRPr="006B6055">
        <w:rPr>
          <w:rFonts w:ascii="Times New Roman" w:hAnsi="Times New Roman" w:cs="Times New Roman"/>
          <w:sz w:val="24"/>
          <w:szCs w:val="24"/>
        </w:rPr>
        <w:t xml:space="preserve"> </w:t>
      </w:r>
      <w:r w:rsidRPr="006B6055">
        <w:rPr>
          <w:rFonts w:ascii="Times New Roman" w:hAnsi="Times New Roman" w:cs="Times New Roman"/>
          <w:sz w:val="24"/>
          <w:szCs w:val="24"/>
        </w:rPr>
        <w:t>engelleri açısından değerlendirir.</w:t>
      </w:r>
    </w:p>
    <w:p w:rsidR="008638AA" w:rsidRPr="006B6055" w:rsidRDefault="008638AA">
      <w:pPr>
        <w:rPr>
          <w:rFonts w:ascii="Times New Roman" w:hAnsi="Times New Roman" w:cs="Times New Roman"/>
          <w:sz w:val="24"/>
          <w:szCs w:val="24"/>
        </w:rPr>
      </w:pPr>
      <w:r w:rsidRPr="006B6055">
        <w:rPr>
          <w:rFonts w:ascii="Times New Roman" w:hAnsi="Times New Roman" w:cs="Times New Roman"/>
          <w:b/>
          <w:sz w:val="24"/>
          <w:szCs w:val="24"/>
        </w:rPr>
        <w:t>Kademe Düzeyi:</w:t>
      </w:r>
      <w:r w:rsidRPr="006B6055">
        <w:rPr>
          <w:rFonts w:ascii="Times New Roman" w:hAnsi="Times New Roman" w:cs="Times New Roman"/>
          <w:sz w:val="24"/>
          <w:szCs w:val="24"/>
        </w:rPr>
        <w:t xml:space="preserve"> Lise</w:t>
      </w:r>
    </w:p>
    <w:p w:rsidR="008638AA" w:rsidRPr="006B6055" w:rsidRDefault="008638AA">
      <w:pPr>
        <w:rPr>
          <w:rFonts w:ascii="Times New Roman" w:hAnsi="Times New Roman" w:cs="Times New Roman"/>
          <w:sz w:val="24"/>
          <w:szCs w:val="24"/>
        </w:rPr>
      </w:pPr>
      <w:r w:rsidRPr="006B6055">
        <w:rPr>
          <w:rFonts w:ascii="Times New Roman" w:hAnsi="Times New Roman" w:cs="Times New Roman"/>
          <w:b/>
          <w:sz w:val="24"/>
          <w:szCs w:val="24"/>
        </w:rPr>
        <w:t>Süre:</w:t>
      </w:r>
      <w:r w:rsidRPr="006B6055">
        <w:rPr>
          <w:rFonts w:ascii="Times New Roman" w:hAnsi="Times New Roman" w:cs="Times New Roman"/>
          <w:sz w:val="24"/>
          <w:szCs w:val="24"/>
        </w:rPr>
        <w:t xml:space="preserve"> 40 dakika</w:t>
      </w:r>
    </w:p>
    <w:p w:rsidR="008638AA" w:rsidRPr="006B6055" w:rsidRDefault="008638AA">
      <w:pPr>
        <w:rPr>
          <w:rFonts w:ascii="Times New Roman" w:hAnsi="Times New Roman" w:cs="Times New Roman"/>
          <w:sz w:val="24"/>
          <w:szCs w:val="24"/>
        </w:rPr>
      </w:pPr>
      <w:r w:rsidRPr="006B6055">
        <w:rPr>
          <w:rFonts w:ascii="Times New Roman" w:hAnsi="Times New Roman" w:cs="Times New Roman"/>
          <w:b/>
          <w:sz w:val="24"/>
          <w:szCs w:val="24"/>
        </w:rPr>
        <w:t>Materyal:</w:t>
      </w:r>
      <w:r w:rsidRPr="006B6055">
        <w:rPr>
          <w:rFonts w:ascii="Times New Roman" w:hAnsi="Times New Roman" w:cs="Times New Roman"/>
          <w:sz w:val="24"/>
          <w:szCs w:val="24"/>
        </w:rPr>
        <w:t xml:space="preserve"> Tahta kalemi, renkli fon kartonu, göz bandı, birer metre uzunluğunda farklı üç renkte ip, Çalışma yaprağı1, Çalışma yaprağı 2</w:t>
      </w:r>
    </w:p>
    <w:p w:rsidR="008638AA" w:rsidRPr="006B6055" w:rsidRDefault="008638AA">
      <w:pPr>
        <w:rPr>
          <w:rFonts w:ascii="Times New Roman" w:hAnsi="Times New Roman" w:cs="Times New Roman"/>
          <w:sz w:val="24"/>
          <w:szCs w:val="24"/>
        </w:rPr>
      </w:pPr>
      <w:r w:rsidRPr="006B6055">
        <w:rPr>
          <w:rFonts w:ascii="Times New Roman" w:hAnsi="Times New Roman" w:cs="Times New Roman"/>
          <w:b/>
          <w:sz w:val="24"/>
          <w:szCs w:val="24"/>
        </w:rPr>
        <w:t>Hazırlayan:</w:t>
      </w:r>
      <w:r w:rsidRPr="006B6055">
        <w:rPr>
          <w:rFonts w:ascii="Times New Roman" w:hAnsi="Times New Roman" w:cs="Times New Roman"/>
          <w:sz w:val="24"/>
          <w:szCs w:val="24"/>
        </w:rPr>
        <w:t xml:space="preserve"> Şerife IŞIK</w:t>
      </w:r>
    </w:p>
    <w:p w:rsidR="008638AA" w:rsidRPr="006B6055" w:rsidRDefault="008638AA">
      <w:pPr>
        <w:rPr>
          <w:rFonts w:ascii="Times New Roman" w:hAnsi="Times New Roman" w:cs="Times New Roman"/>
          <w:b/>
          <w:sz w:val="24"/>
          <w:szCs w:val="24"/>
        </w:rPr>
      </w:pPr>
      <w:r w:rsidRPr="006B6055">
        <w:rPr>
          <w:rFonts w:ascii="Times New Roman" w:hAnsi="Times New Roman" w:cs="Times New Roman"/>
          <w:b/>
          <w:sz w:val="24"/>
          <w:szCs w:val="24"/>
        </w:rPr>
        <w:t>Hazırlık:</w:t>
      </w:r>
    </w:p>
    <w:p w:rsidR="008638AA" w:rsidRPr="006B6055" w:rsidRDefault="008638AA">
      <w:pPr>
        <w:rPr>
          <w:rFonts w:ascii="Times New Roman" w:hAnsi="Times New Roman" w:cs="Times New Roman"/>
          <w:sz w:val="24"/>
          <w:szCs w:val="24"/>
        </w:rPr>
      </w:pPr>
      <w:r w:rsidRPr="006B6055">
        <w:rPr>
          <w:rFonts w:ascii="Times New Roman" w:hAnsi="Times New Roman" w:cs="Times New Roman"/>
          <w:sz w:val="24"/>
          <w:szCs w:val="24"/>
        </w:rPr>
        <w:t xml:space="preserve">Tahta kaleminin </w:t>
      </w:r>
      <w:r w:rsidR="006C71C5" w:rsidRPr="006B6055">
        <w:rPr>
          <w:rFonts w:ascii="Times New Roman" w:hAnsi="Times New Roman" w:cs="Times New Roman"/>
          <w:sz w:val="24"/>
          <w:szCs w:val="24"/>
        </w:rPr>
        <w:t xml:space="preserve">ucuna üç ayrı ip bağlanır, fon </w:t>
      </w:r>
      <w:r w:rsidRPr="006B6055">
        <w:rPr>
          <w:rFonts w:ascii="Times New Roman" w:hAnsi="Times New Roman" w:cs="Times New Roman"/>
          <w:sz w:val="24"/>
          <w:szCs w:val="24"/>
        </w:rPr>
        <w:t>kartonu masanın üzerine yerleştirilir.</w:t>
      </w:r>
    </w:p>
    <w:p w:rsidR="008638AA" w:rsidRPr="006B6055" w:rsidRDefault="008638AA">
      <w:pPr>
        <w:rPr>
          <w:rFonts w:ascii="Times New Roman" w:hAnsi="Times New Roman" w:cs="Times New Roman"/>
          <w:b/>
          <w:sz w:val="24"/>
          <w:szCs w:val="24"/>
        </w:rPr>
      </w:pPr>
      <w:r w:rsidRPr="006B6055">
        <w:rPr>
          <w:rFonts w:ascii="Times New Roman" w:hAnsi="Times New Roman" w:cs="Times New Roman"/>
          <w:b/>
          <w:sz w:val="24"/>
          <w:szCs w:val="24"/>
        </w:rPr>
        <w:t>Süreç</w:t>
      </w:r>
    </w:p>
    <w:p w:rsidR="008638AA" w:rsidRPr="006B6055" w:rsidRDefault="008638AA" w:rsidP="006E3B3E">
      <w:pPr>
        <w:jc w:val="both"/>
        <w:rPr>
          <w:rFonts w:ascii="Times New Roman" w:hAnsi="Times New Roman" w:cs="Times New Roman"/>
          <w:sz w:val="24"/>
          <w:szCs w:val="24"/>
        </w:rPr>
      </w:pPr>
      <w:r w:rsidRPr="006B6055">
        <w:rPr>
          <w:rFonts w:ascii="Times New Roman" w:hAnsi="Times New Roman" w:cs="Times New Roman"/>
          <w:sz w:val="24"/>
          <w:szCs w:val="24"/>
        </w:rPr>
        <w:t xml:space="preserve">1.Etkinliğin amacının kurduğu iletişimleri, etkili iletişimde dikkate alınacak unsurlar ve iletişim engelleri açısından değerlendirmek </w:t>
      </w:r>
      <w:r w:rsidR="006C71C5" w:rsidRPr="006B6055">
        <w:rPr>
          <w:rFonts w:ascii="Times New Roman" w:hAnsi="Times New Roman" w:cs="Times New Roman"/>
          <w:sz w:val="24"/>
          <w:szCs w:val="24"/>
        </w:rPr>
        <w:t>olduğu açıklanır.</w:t>
      </w:r>
    </w:p>
    <w:p w:rsidR="006C71C5" w:rsidRPr="006B6055" w:rsidRDefault="006C71C5" w:rsidP="006E3B3E">
      <w:pPr>
        <w:jc w:val="both"/>
        <w:rPr>
          <w:rFonts w:ascii="Times New Roman" w:hAnsi="Times New Roman" w:cs="Times New Roman"/>
          <w:sz w:val="24"/>
          <w:szCs w:val="24"/>
        </w:rPr>
      </w:pPr>
      <w:r w:rsidRPr="006B6055">
        <w:rPr>
          <w:rFonts w:ascii="Times New Roman" w:hAnsi="Times New Roman" w:cs="Times New Roman"/>
          <w:sz w:val="24"/>
          <w:szCs w:val="24"/>
        </w:rPr>
        <w:t>2.Aşağıda verilen açıklamalar doğrultusunda kişilerarası iletişimin önemi vurgulanır.</w:t>
      </w:r>
    </w:p>
    <w:p w:rsidR="006C71C5" w:rsidRPr="006B6055" w:rsidRDefault="006C71C5" w:rsidP="006E3B3E">
      <w:pPr>
        <w:jc w:val="both"/>
        <w:rPr>
          <w:rFonts w:ascii="Times New Roman" w:hAnsi="Times New Roman" w:cs="Times New Roman"/>
          <w:sz w:val="24"/>
          <w:szCs w:val="24"/>
        </w:rPr>
      </w:pPr>
      <w:r w:rsidRPr="006B6055">
        <w:rPr>
          <w:rFonts w:ascii="Times New Roman" w:hAnsi="Times New Roman" w:cs="Times New Roman"/>
          <w:sz w:val="24"/>
          <w:szCs w:val="24"/>
        </w:rPr>
        <w:t>İnsanların birbiriyle anlaşması iletişim yoluyla sağlanır. Sağlıklı bir iletişim sağlanmasının yolu bireylerin iletmek istedikleri mesajları doğru biçimde anlatmaları ve kişiler arası iletişim</w:t>
      </w:r>
      <w:r w:rsidR="00D20FAE" w:rsidRPr="006B6055">
        <w:rPr>
          <w:rFonts w:ascii="Times New Roman" w:hAnsi="Times New Roman" w:cs="Times New Roman"/>
          <w:sz w:val="24"/>
          <w:szCs w:val="24"/>
        </w:rPr>
        <w:t>in</w:t>
      </w:r>
      <w:r w:rsidRPr="006B6055">
        <w:rPr>
          <w:rFonts w:ascii="Times New Roman" w:hAnsi="Times New Roman" w:cs="Times New Roman"/>
          <w:sz w:val="24"/>
          <w:szCs w:val="24"/>
        </w:rPr>
        <w:t xml:space="preserve"> engelsiz olmasına bağlıdır. Ancak kişilerin iletişim kurarken karşı tarafa iletmek istedikleri duygu ve düşüncelerini tam olarak aktaramaması durumunda birtakım engeller meydana gelir.</w:t>
      </w:r>
    </w:p>
    <w:p w:rsidR="006C71C5" w:rsidRPr="006B6055" w:rsidRDefault="006C71C5" w:rsidP="006E3B3E">
      <w:pPr>
        <w:jc w:val="both"/>
        <w:rPr>
          <w:rFonts w:ascii="Times New Roman" w:hAnsi="Times New Roman" w:cs="Times New Roman"/>
          <w:sz w:val="24"/>
          <w:szCs w:val="24"/>
        </w:rPr>
      </w:pPr>
      <w:r w:rsidRPr="006B6055">
        <w:rPr>
          <w:rFonts w:ascii="Times New Roman" w:hAnsi="Times New Roman" w:cs="Times New Roman"/>
          <w:sz w:val="24"/>
          <w:szCs w:val="24"/>
        </w:rPr>
        <w:t>3.Gönüllü dört öğrenci seçilir ve masanın başına gelmeleri söylenir. Öğrencilerden iletişimle ilgili en fazla iki kelimelik bir slogan belirlemeleri için kısa bir süre verilir.</w:t>
      </w:r>
    </w:p>
    <w:p w:rsidR="006C71C5" w:rsidRPr="006B6055" w:rsidRDefault="006C71C5" w:rsidP="006E3B3E">
      <w:pPr>
        <w:jc w:val="both"/>
        <w:rPr>
          <w:rFonts w:ascii="Times New Roman" w:hAnsi="Times New Roman" w:cs="Times New Roman"/>
          <w:sz w:val="24"/>
          <w:szCs w:val="24"/>
        </w:rPr>
      </w:pPr>
      <w:r w:rsidRPr="006B6055">
        <w:rPr>
          <w:rFonts w:ascii="Times New Roman" w:hAnsi="Times New Roman" w:cs="Times New Roman"/>
          <w:sz w:val="24"/>
          <w:szCs w:val="24"/>
        </w:rPr>
        <w:t>4.</w:t>
      </w:r>
      <w:r w:rsidR="00F37A1D" w:rsidRPr="006B6055">
        <w:rPr>
          <w:rFonts w:ascii="Times New Roman" w:hAnsi="Times New Roman" w:cs="Times New Roman"/>
          <w:sz w:val="24"/>
          <w:szCs w:val="24"/>
        </w:rPr>
        <w:t>Öğrencilere görevlerinin ellerindeki malzemeyi kullanarak belirledikleri sloganı fon kartonun üzerine yazmak olduğu söylenir. Üç öğrencinin gözleri bağlanır ve her birinin tahta kaleminin ucuna bağlanan iplerden birini tutması hazır olduklarında ise dördüncü öğrencinin yönlendirmesiyle fon karton üzerine sloganı yazmaları istenir. Bu işlemler için öğrencilere 5 dakika süre verilir.</w:t>
      </w:r>
    </w:p>
    <w:p w:rsidR="00F37A1D" w:rsidRPr="006B6055" w:rsidRDefault="00F37A1D" w:rsidP="006E3B3E">
      <w:pPr>
        <w:jc w:val="both"/>
        <w:rPr>
          <w:rFonts w:ascii="Times New Roman" w:hAnsi="Times New Roman" w:cs="Times New Roman"/>
          <w:sz w:val="24"/>
          <w:szCs w:val="24"/>
        </w:rPr>
      </w:pPr>
      <w:r w:rsidRPr="006B6055">
        <w:rPr>
          <w:rFonts w:ascii="Times New Roman" w:hAnsi="Times New Roman" w:cs="Times New Roman"/>
          <w:sz w:val="24"/>
          <w:szCs w:val="24"/>
        </w:rPr>
        <w:t>5.Dörtlü başka bir grup ile aynı süreç tekrarlanır.</w:t>
      </w:r>
    </w:p>
    <w:p w:rsidR="00F37A1D" w:rsidRPr="006B6055" w:rsidRDefault="00F37A1D" w:rsidP="006E3B3E">
      <w:pPr>
        <w:jc w:val="both"/>
        <w:rPr>
          <w:rFonts w:ascii="Times New Roman" w:hAnsi="Times New Roman" w:cs="Times New Roman"/>
          <w:sz w:val="24"/>
          <w:szCs w:val="24"/>
        </w:rPr>
      </w:pPr>
      <w:r w:rsidRPr="006B6055">
        <w:rPr>
          <w:rFonts w:ascii="Times New Roman" w:hAnsi="Times New Roman" w:cs="Times New Roman"/>
          <w:sz w:val="24"/>
          <w:szCs w:val="24"/>
        </w:rPr>
        <w:t>6.Öğrencilere tartışma soruları yöneltilerek duygu ve düşüncelerini paylaşmaları cesaretlendirilir.</w:t>
      </w:r>
    </w:p>
    <w:p w:rsidR="005904E8" w:rsidRPr="006B6055" w:rsidRDefault="005904E8" w:rsidP="006E3B3E">
      <w:pPr>
        <w:jc w:val="both"/>
        <w:rPr>
          <w:rFonts w:ascii="Times New Roman" w:hAnsi="Times New Roman" w:cs="Times New Roman"/>
          <w:sz w:val="24"/>
          <w:szCs w:val="24"/>
        </w:rPr>
      </w:pPr>
      <w:r w:rsidRPr="006B6055">
        <w:rPr>
          <w:rFonts w:ascii="Times New Roman" w:hAnsi="Times New Roman" w:cs="Times New Roman"/>
          <w:sz w:val="24"/>
          <w:szCs w:val="24"/>
        </w:rPr>
        <w:t>7.Çalışma Yaprağı 1 ve Çalışma Yaprağı 2’de verilen açıklamalar doğrultusunda etkili iletişimde dikkate alınacak unsurlar ve iletişim engelleri hakkında bilgi verilerek süreç sonlandırılır.</w:t>
      </w:r>
    </w:p>
    <w:p w:rsidR="00A954AD" w:rsidRPr="006B6055" w:rsidRDefault="00A954AD">
      <w:pPr>
        <w:rPr>
          <w:rFonts w:ascii="Times New Roman" w:hAnsi="Times New Roman" w:cs="Times New Roman"/>
          <w:sz w:val="24"/>
          <w:szCs w:val="24"/>
        </w:rPr>
      </w:pPr>
      <w:r w:rsidRPr="006B6055">
        <w:rPr>
          <w:rFonts w:ascii="Times New Roman" w:hAnsi="Times New Roman" w:cs="Times New Roman"/>
          <w:sz w:val="24"/>
          <w:szCs w:val="24"/>
        </w:rPr>
        <w:t>Tartışma Soruları</w:t>
      </w:r>
    </w:p>
    <w:p w:rsidR="00A954AD" w:rsidRPr="006B6055" w:rsidRDefault="00A954AD">
      <w:pPr>
        <w:rPr>
          <w:rFonts w:ascii="Times New Roman" w:hAnsi="Times New Roman" w:cs="Times New Roman"/>
          <w:sz w:val="24"/>
          <w:szCs w:val="24"/>
        </w:rPr>
      </w:pPr>
      <w:r w:rsidRPr="006B6055">
        <w:rPr>
          <w:rFonts w:ascii="Times New Roman" w:hAnsi="Times New Roman" w:cs="Times New Roman"/>
          <w:sz w:val="24"/>
          <w:szCs w:val="24"/>
        </w:rPr>
        <w:t>1.Gözleriniz kapalı iken aldığınız talimatlar sizi nasıl etkiledi? Neler hissettiniz?</w:t>
      </w:r>
    </w:p>
    <w:p w:rsidR="00A954AD" w:rsidRPr="006B6055" w:rsidRDefault="00A954AD">
      <w:pPr>
        <w:rPr>
          <w:rFonts w:ascii="Times New Roman" w:hAnsi="Times New Roman" w:cs="Times New Roman"/>
          <w:sz w:val="24"/>
          <w:szCs w:val="24"/>
        </w:rPr>
      </w:pPr>
      <w:r w:rsidRPr="006B6055">
        <w:rPr>
          <w:rFonts w:ascii="Times New Roman" w:hAnsi="Times New Roman" w:cs="Times New Roman"/>
          <w:sz w:val="24"/>
          <w:szCs w:val="24"/>
        </w:rPr>
        <w:t>2.Gözleri bağlı olan arkadaşlarınız yönergeleri anlamaya çalıştı mı? Anlamak için soru sordular mı? Yoksa sadece söyleneni mi yapmaya çalıştılar?</w:t>
      </w:r>
    </w:p>
    <w:p w:rsidR="00A954AD" w:rsidRPr="006B6055" w:rsidRDefault="00A954AD">
      <w:pPr>
        <w:rPr>
          <w:rFonts w:ascii="Times New Roman" w:hAnsi="Times New Roman" w:cs="Times New Roman"/>
          <w:sz w:val="24"/>
          <w:szCs w:val="24"/>
        </w:rPr>
      </w:pPr>
      <w:r w:rsidRPr="006B6055">
        <w:rPr>
          <w:rFonts w:ascii="Times New Roman" w:hAnsi="Times New Roman" w:cs="Times New Roman"/>
          <w:sz w:val="24"/>
          <w:szCs w:val="24"/>
        </w:rPr>
        <w:lastRenderedPageBreak/>
        <w:t>3.Yönergeleri veren arkadaşınız anlaşıldığından emin olmak için soru sordu mu?</w:t>
      </w:r>
    </w:p>
    <w:p w:rsidR="00A954AD" w:rsidRPr="006B6055" w:rsidRDefault="00A954AD">
      <w:pPr>
        <w:rPr>
          <w:rFonts w:ascii="Times New Roman" w:hAnsi="Times New Roman" w:cs="Times New Roman"/>
          <w:sz w:val="24"/>
          <w:szCs w:val="24"/>
        </w:rPr>
      </w:pPr>
      <w:r w:rsidRPr="006B6055">
        <w:rPr>
          <w:rFonts w:ascii="Times New Roman" w:hAnsi="Times New Roman" w:cs="Times New Roman"/>
          <w:sz w:val="24"/>
          <w:szCs w:val="24"/>
        </w:rPr>
        <w:t>4.Etkinlik süresince tek taraflı mı yoksa çift yönlü mü iletişim vardı?</w:t>
      </w:r>
    </w:p>
    <w:p w:rsidR="00A954AD" w:rsidRPr="006B6055" w:rsidRDefault="00A954AD">
      <w:pPr>
        <w:rPr>
          <w:rFonts w:ascii="Times New Roman" w:hAnsi="Times New Roman" w:cs="Times New Roman"/>
          <w:b/>
          <w:sz w:val="24"/>
          <w:szCs w:val="24"/>
        </w:rPr>
      </w:pPr>
      <w:r w:rsidRPr="006B6055">
        <w:rPr>
          <w:rFonts w:ascii="Times New Roman" w:hAnsi="Times New Roman" w:cs="Times New Roman"/>
          <w:sz w:val="24"/>
          <w:szCs w:val="24"/>
        </w:rPr>
        <w:t>5. İletişim sürecinde ne tür engellerle karşılaşabiliriz?</w:t>
      </w:r>
    </w:p>
    <w:p w:rsidR="008638AA" w:rsidRPr="006B6055" w:rsidRDefault="00A954AD">
      <w:pPr>
        <w:rPr>
          <w:rFonts w:ascii="Times New Roman" w:hAnsi="Times New Roman" w:cs="Times New Roman"/>
          <w:sz w:val="24"/>
          <w:szCs w:val="24"/>
        </w:rPr>
      </w:pPr>
      <w:r w:rsidRPr="006B6055">
        <w:rPr>
          <w:rFonts w:ascii="Times New Roman" w:hAnsi="Times New Roman" w:cs="Times New Roman"/>
          <w:sz w:val="24"/>
          <w:szCs w:val="24"/>
        </w:rPr>
        <w:t>6.İletişim engelleri iletişimleri nasıl etkiler</w:t>
      </w:r>
      <w:r w:rsidR="00655B3D" w:rsidRPr="006B6055">
        <w:rPr>
          <w:rFonts w:ascii="Times New Roman" w:hAnsi="Times New Roman" w:cs="Times New Roman"/>
          <w:sz w:val="24"/>
          <w:szCs w:val="24"/>
        </w:rPr>
        <w:t>? Örnek verir misiniz?</w:t>
      </w:r>
    </w:p>
    <w:p w:rsidR="00655B3D" w:rsidRPr="006B6055" w:rsidRDefault="00655B3D">
      <w:pPr>
        <w:rPr>
          <w:rFonts w:ascii="Times New Roman" w:hAnsi="Times New Roman" w:cs="Times New Roman"/>
          <w:sz w:val="24"/>
          <w:szCs w:val="24"/>
        </w:rPr>
      </w:pPr>
      <w:r w:rsidRPr="006B6055">
        <w:rPr>
          <w:rFonts w:ascii="Times New Roman" w:hAnsi="Times New Roman" w:cs="Times New Roman"/>
          <w:sz w:val="24"/>
          <w:szCs w:val="24"/>
        </w:rPr>
        <w:t>7. Geçmişte arkadaşlarınızla ya da ailenizle ne tür iletişim problemleri yaşadınız? Örnek verir misiniz?</w:t>
      </w:r>
    </w:p>
    <w:p w:rsidR="00655B3D" w:rsidRPr="006B6055" w:rsidRDefault="00655B3D">
      <w:pPr>
        <w:rPr>
          <w:rFonts w:ascii="Times New Roman" w:hAnsi="Times New Roman" w:cs="Times New Roman"/>
          <w:sz w:val="24"/>
          <w:szCs w:val="24"/>
        </w:rPr>
      </w:pPr>
      <w:r w:rsidRPr="006B6055">
        <w:rPr>
          <w:rFonts w:ascii="Times New Roman" w:hAnsi="Times New Roman" w:cs="Times New Roman"/>
          <w:sz w:val="24"/>
          <w:szCs w:val="24"/>
        </w:rPr>
        <w:t>8.Çevrenizin sizin verdiğiniz mesajları doğru algıladığından nasıl emin olabilirsiniz?</w:t>
      </w:r>
    </w:p>
    <w:p w:rsidR="00655B3D" w:rsidRPr="006B6055" w:rsidRDefault="00655B3D">
      <w:pPr>
        <w:rPr>
          <w:rFonts w:ascii="Times New Roman" w:hAnsi="Times New Roman" w:cs="Times New Roman"/>
          <w:b/>
          <w:sz w:val="24"/>
          <w:szCs w:val="24"/>
        </w:rPr>
      </w:pPr>
      <w:r w:rsidRPr="006B6055">
        <w:rPr>
          <w:rFonts w:ascii="Times New Roman" w:hAnsi="Times New Roman" w:cs="Times New Roman"/>
          <w:b/>
          <w:sz w:val="24"/>
          <w:szCs w:val="24"/>
        </w:rPr>
        <w:t>DEĞERLENDİRME</w:t>
      </w:r>
    </w:p>
    <w:p w:rsidR="00655B3D" w:rsidRPr="006B6055" w:rsidRDefault="00655B3D">
      <w:pPr>
        <w:rPr>
          <w:rFonts w:ascii="Times New Roman" w:hAnsi="Times New Roman" w:cs="Times New Roman"/>
          <w:sz w:val="24"/>
          <w:szCs w:val="24"/>
        </w:rPr>
      </w:pPr>
      <w:r w:rsidRPr="006B6055">
        <w:rPr>
          <w:rFonts w:ascii="Times New Roman" w:hAnsi="Times New Roman" w:cs="Times New Roman"/>
          <w:sz w:val="24"/>
          <w:szCs w:val="24"/>
        </w:rPr>
        <w:t>Sürecin Değerlendirmesi:</w:t>
      </w:r>
    </w:p>
    <w:p w:rsidR="00655B3D" w:rsidRPr="006B6055" w:rsidRDefault="00655B3D" w:rsidP="00655B3D">
      <w:pPr>
        <w:pStyle w:val="ListeParagraf"/>
        <w:numPr>
          <w:ilvl w:val="0"/>
          <w:numId w:val="2"/>
        </w:numPr>
        <w:rPr>
          <w:rFonts w:ascii="Times New Roman" w:hAnsi="Times New Roman" w:cs="Times New Roman"/>
          <w:sz w:val="24"/>
          <w:szCs w:val="24"/>
        </w:rPr>
      </w:pPr>
      <w:r w:rsidRPr="006B6055">
        <w:rPr>
          <w:rFonts w:ascii="Times New Roman" w:hAnsi="Times New Roman" w:cs="Times New Roman"/>
          <w:sz w:val="24"/>
          <w:szCs w:val="24"/>
        </w:rPr>
        <w:t>Etkinliğe katılan öğrenci sayısı:</w:t>
      </w:r>
    </w:p>
    <w:p w:rsidR="00655B3D" w:rsidRPr="006B6055" w:rsidRDefault="00655B3D" w:rsidP="00655B3D">
      <w:pPr>
        <w:pStyle w:val="ListeParagraf"/>
        <w:numPr>
          <w:ilvl w:val="0"/>
          <w:numId w:val="2"/>
        </w:numPr>
        <w:rPr>
          <w:rFonts w:ascii="Times New Roman" w:hAnsi="Times New Roman" w:cs="Times New Roman"/>
          <w:sz w:val="24"/>
          <w:szCs w:val="24"/>
        </w:rPr>
      </w:pPr>
      <w:r w:rsidRPr="006B6055">
        <w:rPr>
          <w:rFonts w:ascii="Times New Roman" w:hAnsi="Times New Roman" w:cs="Times New Roman"/>
          <w:sz w:val="24"/>
          <w:szCs w:val="24"/>
        </w:rPr>
        <w:t>Etkinliğin yapıldığı yer:</w:t>
      </w:r>
    </w:p>
    <w:p w:rsidR="00655B3D" w:rsidRPr="006B6055" w:rsidRDefault="00655B3D" w:rsidP="00655B3D">
      <w:pPr>
        <w:pStyle w:val="ListeParagraf"/>
        <w:numPr>
          <w:ilvl w:val="0"/>
          <w:numId w:val="2"/>
        </w:numPr>
        <w:rPr>
          <w:rFonts w:ascii="Times New Roman" w:hAnsi="Times New Roman" w:cs="Times New Roman"/>
          <w:sz w:val="24"/>
          <w:szCs w:val="24"/>
        </w:rPr>
      </w:pPr>
      <w:r w:rsidRPr="006B6055">
        <w:rPr>
          <w:rFonts w:ascii="Times New Roman" w:hAnsi="Times New Roman" w:cs="Times New Roman"/>
          <w:sz w:val="24"/>
          <w:szCs w:val="24"/>
        </w:rPr>
        <w:t>Etkinlik tarihi:</w:t>
      </w:r>
    </w:p>
    <w:p w:rsidR="00655B3D" w:rsidRPr="006B6055" w:rsidRDefault="00655B3D" w:rsidP="00655B3D">
      <w:pPr>
        <w:pStyle w:val="ListeParagraf"/>
        <w:numPr>
          <w:ilvl w:val="0"/>
          <w:numId w:val="2"/>
        </w:numPr>
        <w:rPr>
          <w:rFonts w:ascii="Times New Roman" w:hAnsi="Times New Roman" w:cs="Times New Roman"/>
          <w:sz w:val="24"/>
          <w:szCs w:val="24"/>
        </w:rPr>
      </w:pPr>
      <w:r w:rsidRPr="006B6055">
        <w:rPr>
          <w:rFonts w:ascii="Times New Roman" w:hAnsi="Times New Roman" w:cs="Times New Roman"/>
          <w:sz w:val="24"/>
          <w:szCs w:val="24"/>
        </w:rPr>
        <w:t>Etkinliğin uygulanmasında karşılaşılan güçlükler</w:t>
      </w:r>
    </w:p>
    <w:p w:rsidR="00E34A71" w:rsidRPr="006B6055" w:rsidRDefault="00E34A71" w:rsidP="00655B3D">
      <w:pPr>
        <w:rPr>
          <w:rFonts w:ascii="Times New Roman" w:hAnsi="Times New Roman" w:cs="Times New Roman"/>
          <w:b/>
          <w:sz w:val="24"/>
          <w:szCs w:val="24"/>
        </w:rPr>
      </w:pPr>
      <w:r w:rsidRPr="006B6055">
        <w:rPr>
          <w:rFonts w:ascii="Times New Roman" w:hAnsi="Times New Roman" w:cs="Times New Roman"/>
          <w:b/>
          <w:sz w:val="24"/>
          <w:szCs w:val="24"/>
        </w:rPr>
        <w:t>Kazanımın Değerlendirilmesi:</w:t>
      </w:r>
    </w:p>
    <w:p w:rsidR="00655B3D" w:rsidRPr="006B6055" w:rsidRDefault="00E34A71" w:rsidP="00655B3D">
      <w:pPr>
        <w:rPr>
          <w:rFonts w:ascii="Times New Roman" w:hAnsi="Times New Roman" w:cs="Times New Roman"/>
          <w:sz w:val="24"/>
          <w:szCs w:val="24"/>
        </w:rPr>
      </w:pPr>
      <w:r w:rsidRPr="006B6055">
        <w:rPr>
          <w:rFonts w:ascii="Times New Roman" w:hAnsi="Times New Roman" w:cs="Times New Roman"/>
          <w:sz w:val="24"/>
          <w:szCs w:val="24"/>
        </w:rPr>
        <w:t xml:space="preserve"> Öğrencilere Çalışma Yaprağı 1 ve Çalışma Yaprağı 2 dağıtılır, öğrencilerden bir hafta boyunca kişilerarası iletişimlerini gözlemleyerek iletişimlerini etkili iletişim unsurları ( Çalışma Yaprağı 1) ve iletişim engelleri ( Çalışma Yaprağı 2) açısından değerlendirmeleri istenebilir.</w:t>
      </w:r>
    </w:p>
    <w:p w:rsidR="00E34A71" w:rsidRDefault="00E34A71" w:rsidP="008638AA"/>
    <w:p w:rsidR="00E34A71" w:rsidRPr="00E34A71" w:rsidRDefault="00E34A71" w:rsidP="00E34A71"/>
    <w:p w:rsidR="00E34A71" w:rsidRPr="00E34A71" w:rsidRDefault="00E34A71" w:rsidP="00E34A71"/>
    <w:p w:rsidR="00E34A71" w:rsidRPr="00E34A71" w:rsidRDefault="00E34A71" w:rsidP="00E34A71"/>
    <w:p w:rsidR="00E34A71" w:rsidRPr="00E34A71" w:rsidRDefault="00E34A71" w:rsidP="00E34A71"/>
    <w:p w:rsidR="00E34A71" w:rsidRPr="00E34A71" w:rsidRDefault="00E34A71" w:rsidP="00E34A71"/>
    <w:p w:rsidR="00E34A71" w:rsidRPr="00E34A71" w:rsidRDefault="00E34A71" w:rsidP="00E34A71"/>
    <w:p w:rsidR="00E34A71" w:rsidRPr="00E34A71" w:rsidRDefault="00E34A71" w:rsidP="00E34A71"/>
    <w:p w:rsidR="00E34A71" w:rsidRPr="00E34A71" w:rsidRDefault="00E34A71" w:rsidP="00E34A71"/>
    <w:p w:rsidR="00E34A71" w:rsidRPr="00E34A71" w:rsidRDefault="00E34A71" w:rsidP="00E34A71"/>
    <w:p w:rsidR="00E34A71" w:rsidRPr="00E34A71" w:rsidRDefault="00E34A71" w:rsidP="00E34A71"/>
    <w:p w:rsidR="00E34A71" w:rsidRPr="00E34A71" w:rsidRDefault="00E34A71" w:rsidP="00E34A71"/>
    <w:p w:rsidR="00E34A71" w:rsidRPr="00E34A71" w:rsidRDefault="00E34A71" w:rsidP="00E34A71"/>
    <w:p w:rsidR="00E34A71" w:rsidRPr="00E34A71" w:rsidRDefault="00E34A71" w:rsidP="00E34A71"/>
    <w:p w:rsidR="006B6055" w:rsidRDefault="006B6055" w:rsidP="00E34A71">
      <w:pPr>
        <w:tabs>
          <w:tab w:val="left" w:pos="930"/>
        </w:tabs>
      </w:pPr>
    </w:p>
    <w:p w:rsidR="00E34A71" w:rsidRPr="006B6055" w:rsidRDefault="00E34A71" w:rsidP="006B6055">
      <w:pPr>
        <w:tabs>
          <w:tab w:val="left" w:pos="930"/>
        </w:tabs>
        <w:jc w:val="center"/>
        <w:rPr>
          <w:rFonts w:ascii="Times New Roman" w:hAnsi="Times New Roman" w:cs="Times New Roman"/>
          <w:b/>
          <w:sz w:val="24"/>
          <w:szCs w:val="24"/>
        </w:rPr>
      </w:pPr>
      <w:bookmarkStart w:id="0" w:name="_GoBack"/>
      <w:bookmarkEnd w:id="0"/>
      <w:r w:rsidRPr="006B6055">
        <w:rPr>
          <w:rFonts w:ascii="Times New Roman" w:hAnsi="Times New Roman" w:cs="Times New Roman"/>
          <w:b/>
          <w:sz w:val="24"/>
          <w:szCs w:val="24"/>
        </w:rPr>
        <w:lastRenderedPageBreak/>
        <w:t>ÇALIŞMA YAPRAĞI 1</w:t>
      </w:r>
    </w:p>
    <w:p w:rsidR="00E34A71" w:rsidRPr="006B6055" w:rsidRDefault="00E34A71" w:rsidP="00E34A71">
      <w:pPr>
        <w:tabs>
          <w:tab w:val="left" w:pos="930"/>
        </w:tabs>
        <w:rPr>
          <w:rFonts w:ascii="Times New Roman" w:hAnsi="Times New Roman" w:cs="Times New Roman"/>
          <w:b/>
          <w:sz w:val="24"/>
          <w:szCs w:val="24"/>
        </w:rPr>
      </w:pPr>
      <w:r w:rsidRPr="006B6055">
        <w:rPr>
          <w:rFonts w:ascii="Times New Roman" w:hAnsi="Times New Roman" w:cs="Times New Roman"/>
          <w:b/>
          <w:sz w:val="24"/>
          <w:szCs w:val="24"/>
        </w:rPr>
        <w:t xml:space="preserve">Etkili İletişimde Dikkate Alınması Gereken Unsurlar </w:t>
      </w:r>
    </w:p>
    <w:p w:rsidR="00E34A71" w:rsidRPr="006B6055" w:rsidRDefault="00E34A71" w:rsidP="00E34A71">
      <w:pPr>
        <w:tabs>
          <w:tab w:val="left" w:pos="930"/>
        </w:tabs>
        <w:rPr>
          <w:rFonts w:ascii="Times New Roman" w:hAnsi="Times New Roman" w:cs="Times New Roman"/>
          <w:sz w:val="24"/>
          <w:szCs w:val="24"/>
        </w:rPr>
      </w:pPr>
      <w:r w:rsidRPr="006B6055">
        <w:rPr>
          <w:rFonts w:ascii="Times New Roman" w:hAnsi="Times New Roman" w:cs="Times New Roman"/>
          <w:b/>
          <w:sz w:val="24"/>
          <w:szCs w:val="24"/>
        </w:rPr>
        <w:t>Etkili Anlatım</w:t>
      </w:r>
    </w:p>
    <w:p w:rsidR="00E34A71" w:rsidRPr="006B6055" w:rsidRDefault="00E34A71"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Konuşurken doğal olma, yapmacık konuşma ve hareketlerden kaçınma</w:t>
      </w:r>
    </w:p>
    <w:p w:rsidR="00E34A71" w:rsidRPr="006B6055" w:rsidRDefault="00E34A71"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Konuyu gereksiz yere uzatmama, mesajı açık ve anlaşılır sunma</w:t>
      </w:r>
    </w:p>
    <w:p w:rsidR="00E34A71" w:rsidRPr="006B6055" w:rsidRDefault="00E34A71"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Dinleyici ile göz teması kurma</w:t>
      </w:r>
    </w:p>
    <w:p w:rsidR="00E34A71" w:rsidRPr="006B6055" w:rsidRDefault="00E34A71"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Ses tonunu sürekli olarak konuşmamızın içeriğine uygun olarak kullanma</w:t>
      </w:r>
    </w:p>
    <w:p w:rsidR="00E34A71" w:rsidRPr="006B6055" w:rsidRDefault="00E34A71" w:rsidP="00E34A71">
      <w:pPr>
        <w:tabs>
          <w:tab w:val="left" w:pos="930"/>
        </w:tabs>
        <w:rPr>
          <w:rFonts w:ascii="Times New Roman" w:hAnsi="Times New Roman" w:cs="Times New Roman"/>
          <w:b/>
          <w:sz w:val="24"/>
          <w:szCs w:val="24"/>
        </w:rPr>
      </w:pPr>
      <w:r w:rsidRPr="006B6055">
        <w:rPr>
          <w:rFonts w:ascii="Times New Roman" w:hAnsi="Times New Roman" w:cs="Times New Roman"/>
          <w:b/>
          <w:sz w:val="24"/>
          <w:szCs w:val="24"/>
        </w:rPr>
        <w:t>Empati Kurabil</w:t>
      </w:r>
      <w:r w:rsidR="00715EBD" w:rsidRPr="006B6055">
        <w:rPr>
          <w:rFonts w:ascii="Times New Roman" w:hAnsi="Times New Roman" w:cs="Times New Roman"/>
          <w:b/>
          <w:sz w:val="24"/>
          <w:szCs w:val="24"/>
        </w:rPr>
        <w:t xml:space="preserve">me </w:t>
      </w:r>
    </w:p>
    <w:p w:rsidR="00E34A71" w:rsidRPr="006B6055" w:rsidRDefault="00E34A71" w:rsidP="000945A0">
      <w:pPr>
        <w:tabs>
          <w:tab w:val="left" w:pos="930"/>
        </w:tabs>
        <w:jc w:val="both"/>
        <w:rPr>
          <w:rFonts w:ascii="Times New Roman" w:hAnsi="Times New Roman" w:cs="Times New Roman"/>
          <w:sz w:val="24"/>
          <w:szCs w:val="24"/>
        </w:rPr>
      </w:pPr>
      <w:r w:rsidRPr="006B6055">
        <w:rPr>
          <w:rFonts w:ascii="Times New Roman" w:hAnsi="Times New Roman" w:cs="Times New Roman"/>
          <w:sz w:val="24"/>
          <w:szCs w:val="24"/>
        </w:rPr>
        <w:t xml:space="preserve">Empati, </w:t>
      </w:r>
      <w:r w:rsidR="00715EBD" w:rsidRPr="006B6055">
        <w:rPr>
          <w:rFonts w:ascii="Times New Roman" w:hAnsi="Times New Roman" w:cs="Times New Roman"/>
          <w:sz w:val="24"/>
          <w:szCs w:val="24"/>
        </w:rPr>
        <w:t>bir kişinin iletişime geçtiği kişinin durumunu, duygularını, ihtiyaçlarını ve düşüncesini anlamaktır. Bu anlamda mesajı gönderenin, mesajı alanın ihtiyaçlarını, değerlerini, düşüncelerini, önyargılarını vs. anlamaya ve bu kişinin bu mesajı nasıl yorumlayacağını öngörmeye çalışma.</w:t>
      </w:r>
    </w:p>
    <w:p w:rsidR="00715EBD" w:rsidRPr="006B6055" w:rsidRDefault="00715EBD" w:rsidP="00E34A71">
      <w:pPr>
        <w:tabs>
          <w:tab w:val="left" w:pos="930"/>
        </w:tabs>
        <w:rPr>
          <w:rFonts w:ascii="Times New Roman" w:hAnsi="Times New Roman" w:cs="Times New Roman"/>
          <w:b/>
          <w:sz w:val="24"/>
          <w:szCs w:val="24"/>
        </w:rPr>
      </w:pPr>
      <w:r w:rsidRPr="006B6055">
        <w:rPr>
          <w:rFonts w:ascii="Times New Roman" w:hAnsi="Times New Roman" w:cs="Times New Roman"/>
          <w:b/>
          <w:sz w:val="24"/>
          <w:szCs w:val="24"/>
        </w:rPr>
        <w:t>Aktif Dinleme</w:t>
      </w:r>
    </w:p>
    <w:p w:rsidR="00715EBD" w:rsidRPr="006B6055" w:rsidRDefault="00715EBD"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Konuşan kişi ile göz teması sağlama</w:t>
      </w:r>
    </w:p>
    <w:p w:rsidR="00715EBD" w:rsidRPr="006B6055" w:rsidRDefault="00715EBD"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Karşıdaki kişi konuşurken “evet”, “demek öyle”, “gerçekten mi?” gibi tepkiler vererek dinlediğini hissettirme</w:t>
      </w:r>
    </w:p>
    <w:p w:rsidR="00715EBD" w:rsidRPr="006B6055" w:rsidRDefault="00715EBD"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Konuşanın sözlerini kesmeme</w:t>
      </w:r>
    </w:p>
    <w:p w:rsidR="00715EBD" w:rsidRPr="006B6055" w:rsidRDefault="00715EBD"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Dikkat dağıtacak davranışlardan kaçınma</w:t>
      </w:r>
    </w:p>
    <w:p w:rsidR="00715EBD" w:rsidRPr="006B6055" w:rsidRDefault="00715EBD" w:rsidP="00E34A71">
      <w:pPr>
        <w:tabs>
          <w:tab w:val="left" w:pos="930"/>
        </w:tabs>
        <w:rPr>
          <w:rFonts w:ascii="Times New Roman" w:hAnsi="Times New Roman" w:cs="Times New Roman"/>
          <w:b/>
          <w:sz w:val="24"/>
          <w:szCs w:val="24"/>
        </w:rPr>
      </w:pPr>
      <w:r w:rsidRPr="006B6055">
        <w:rPr>
          <w:rFonts w:ascii="Times New Roman" w:hAnsi="Times New Roman" w:cs="Times New Roman"/>
          <w:b/>
          <w:sz w:val="24"/>
          <w:szCs w:val="24"/>
        </w:rPr>
        <w:t>Geribildirim Verme</w:t>
      </w:r>
    </w:p>
    <w:p w:rsidR="00715EBD" w:rsidRPr="006B6055" w:rsidRDefault="00715EBD" w:rsidP="000945A0">
      <w:pPr>
        <w:tabs>
          <w:tab w:val="left" w:pos="930"/>
        </w:tabs>
        <w:jc w:val="both"/>
        <w:rPr>
          <w:rFonts w:ascii="Times New Roman" w:hAnsi="Times New Roman" w:cs="Times New Roman"/>
          <w:sz w:val="24"/>
          <w:szCs w:val="24"/>
        </w:rPr>
      </w:pPr>
      <w:r w:rsidRPr="006B6055">
        <w:rPr>
          <w:rFonts w:ascii="Times New Roman" w:hAnsi="Times New Roman" w:cs="Times New Roman"/>
          <w:sz w:val="24"/>
          <w:szCs w:val="24"/>
        </w:rPr>
        <w:t>Geri bildirim, dinleyicinin mesajı sözlü veya sözsüz yorumlama tarzını gösterir. Konuşanın ilettiği mesajların doğru anlaşılıp</w:t>
      </w:r>
      <w:r w:rsidR="000945A0" w:rsidRPr="006B6055">
        <w:rPr>
          <w:rFonts w:ascii="Times New Roman" w:hAnsi="Times New Roman" w:cs="Times New Roman"/>
          <w:sz w:val="24"/>
          <w:szCs w:val="24"/>
        </w:rPr>
        <w:t xml:space="preserve"> anlaşılmadığının belirlenmesi için sorular sorma, konuşanı cesaretlendirme, onaylayıcı sözsüz imgeler, destekleyici cümleler kullanma</w:t>
      </w:r>
      <w:r w:rsidR="00D20FAE" w:rsidRPr="006B6055">
        <w:rPr>
          <w:rFonts w:ascii="Times New Roman" w:hAnsi="Times New Roman" w:cs="Times New Roman"/>
          <w:sz w:val="24"/>
          <w:szCs w:val="24"/>
        </w:rPr>
        <w:t>.</w:t>
      </w:r>
    </w:p>
    <w:p w:rsidR="00715EBD" w:rsidRPr="006B6055" w:rsidRDefault="00715EBD" w:rsidP="000945A0">
      <w:pPr>
        <w:tabs>
          <w:tab w:val="left" w:pos="930"/>
        </w:tabs>
        <w:jc w:val="both"/>
        <w:rPr>
          <w:rFonts w:ascii="Times New Roman" w:hAnsi="Times New Roman" w:cs="Times New Roman"/>
          <w:sz w:val="24"/>
          <w:szCs w:val="24"/>
        </w:rPr>
      </w:pPr>
    </w:p>
    <w:p w:rsidR="00E34A71" w:rsidRPr="006B6055" w:rsidRDefault="00E34A71" w:rsidP="00E34A71">
      <w:pPr>
        <w:tabs>
          <w:tab w:val="left" w:pos="930"/>
        </w:tabs>
        <w:rPr>
          <w:rFonts w:ascii="Times New Roman" w:hAnsi="Times New Roman" w:cs="Times New Roman"/>
          <w:sz w:val="24"/>
          <w:szCs w:val="24"/>
        </w:rPr>
      </w:pPr>
    </w:p>
    <w:p w:rsidR="00E34A71" w:rsidRPr="006B6055" w:rsidRDefault="00E34A71" w:rsidP="00E34A71">
      <w:pPr>
        <w:tabs>
          <w:tab w:val="left" w:pos="930"/>
        </w:tabs>
        <w:rPr>
          <w:rFonts w:ascii="Times New Roman" w:hAnsi="Times New Roman" w:cs="Times New Roman"/>
          <w:sz w:val="24"/>
          <w:szCs w:val="24"/>
        </w:rPr>
      </w:pPr>
    </w:p>
    <w:p w:rsidR="000945A0" w:rsidRPr="006B6055" w:rsidRDefault="000945A0" w:rsidP="00E34A71">
      <w:pPr>
        <w:tabs>
          <w:tab w:val="left" w:pos="930"/>
        </w:tabs>
        <w:rPr>
          <w:rFonts w:ascii="Times New Roman" w:hAnsi="Times New Roman" w:cs="Times New Roman"/>
          <w:sz w:val="24"/>
          <w:szCs w:val="24"/>
        </w:rPr>
      </w:pPr>
    </w:p>
    <w:p w:rsidR="000945A0" w:rsidRPr="006B6055" w:rsidRDefault="000945A0" w:rsidP="00E34A71">
      <w:pPr>
        <w:tabs>
          <w:tab w:val="left" w:pos="930"/>
        </w:tabs>
        <w:rPr>
          <w:rFonts w:ascii="Times New Roman" w:hAnsi="Times New Roman" w:cs="Times New Roman"/>
          <w:sz w:val="24"/>
          <w:szCs w:val="24"/>
        </w:rPr>
      </w:pPr>
    </w:p>
    <w:p w:rsidR="000945A0" w:rsidRPr="006B6055" w:rsidRDefault="000945A0" w:rsidP="00E34A71">
      <w:pPr>
        <w:tabs>
          <w:tab w:val="left" w:pos="930"/>
        </w:tabs>
        <w:rPr>
          <w:rFonts w:ascii="Times New Roman" w:hAnsi="Times New Roman" w:cs="Times New Roman"/>
          <w:sz w:val="24"/>
          <w:szCs w:val="24"/>
        </w:rPr>
      </w:pPr>
    </w:p>
    <w:p w:rsidR="000945A0" w:rsidRPr="006B6055" w:rsidRDefault="000945A0" w:rsidP="00E34A71">
      <w:pPr>
        <w:tabs>
          <w:tab w:val="left" w:pos="930"/>
        </w:tabs>
        <w:rPr>
          <w:rFonts w:ascii="Times New Roman" w:hAnsi="Times New Roman" w:cs="Times New Roman"/>
          <w:sz w:val="24"/>
          <w:szCs w:val="24"/>
        </w:rPr>
      </w:pPr>
    </w:p>
    <w:p w:rsidR="000945A0" w:rsidRPr="006B6055" w:rsidRDefault="000945A0" w:rsidP="00E34A71">
      <w:pPr>
        <w:tabs>
          <w:tab w:val="left" w:pos="930"/>
        </w:tabs>
        <w:rPr>
          <w:rFonts w:ascii="Times New Roman" w:hAnsi="Times New Roman" w:cs="Times New Roman"/>
          <w:sz w:val="24"/>
          <w:szCs w:val="24"/>
        </w:rPr>
      </w:pPr>
    </w:p>
    <w:p w:rsidR="000945A0" w:rsidRPr="006B6055" w:rsidRDefault="000945A0" w:rsidP="00E34A71">
      <w:pPr>
        <w:tabs>
          <w:tab w:val="left" w:pos="930"/>
        </w:tabs>
        <w:rPr>
          <w:rFonts w:ascii="Times New Roman" w:hAnsi="Times New Roman" w:cs="Times New Roman"/>
          <w:sz w:val="24"/>
          <w:szCs w:val="24"/>
        </w:rPr>
      </w:pPr>
    </w:p>
    <w:p w:rsidR="000945A0" w:rsidRPr="006B6055" w:rsidRDefault="000945A0" w:rsidP="00E34A71">
      <w:pPr>
        <w:tabs>
          <w:tab w:val="left" w:pos="930"/>
        </w:tabs>
        <w:rPr>
          <w:rFonts w:ascii="Times New Roman" w:hAnsi="Times New Roman" w:cs="Times New Roman"/>
          <w:sz w:val="24"/>
          <w:szCs w:val="24"/>
        </w:rPr>
      </w:pPr>
    </w:p>
    <w:p w:rsidR="000945A0" w:rsidRPr="006B6055" w:rsidRDefault="000945A0" w:rsidP="00E34A71">
      <w:pPr>
        <w:tabs>
          <w:tab w:val="left" w:pos="930"/>
        </w:tabs>
        <w:rPr>
          <w:rFonts w:ascii="Times New Roman" w:hAnsi="Times New Roman" w:cs="Times New Roman"/>
          <w:sz w:val="24"/>
          <w:szCs w:val="24"/>
        </w:rPr>
      </w:pPr>
    </w:p>
    <w:p w:rsidR="000945A0" w:rsidRPr="006B6055" w:rsidRDefault="000945A0" w:rsidP="00E34A71">
      <w:pPr>
        <w:tabs>
          <w:tab w:val="left" w:pos="930"/>
        </w:tabs>
        <w:rPr>
          <w:rFonts w:ascii="Times New Roman" w:hAnsi="Times New Roman" w:cs="Times New Roman"/>
          <w:sz w:val="24"/>
          <w:szCs w:val="24"/>
        </w:rPr>
      </w:pPr>
    </w:p>
    <w:p w:rsidR="000945A0" w:rsidRPr="006B6055" w:rsidRDefault="000945A0" w:rsidP="00E34A71">
      <w:pPr>
        <w:tabs>
          <w:tab w:val="left" w:pos="930"/>
        </w:tabs>
        <w:rPr>
          <w:rFonts w:ascii="Times New Roman" w:hAnsi="Times New Roman" w:cs="Times New Roman"/>
          <w:b/>
          <w:sz w:val="24"/>
          <w:szCs w:val="24"/>
        </w:rPr>
      </w:pPr>
      <w:r w:rsidRPr="006B6055">
        <w:rPr>
          <w:rFonts w:ascii="Times New Roman" w:hAnsi="Times New Roman" w:cs="Times New Roman"/>
          <w:b/>
          <w:sz w:val="24"/>
          <w:szCs w:val="24"/>
        </w:rPr>
        <w:t xml:space="preserve">                                                                ÇALIŞMA YAPRAĞI 2</w:t>
      </w:r>
    </w:p>
    <w:p w:rsidR="000945A0" w:rsidRPr="006B6055" w:rsidRDefault="000945A0" w:rsidP="00E34A71">
      <w:pPr>
        <w:tabs>
          <w:tab w:val="left" w:pos="930"/>
        </w:tabs>
        <w:rPr>
          <w:rFonts w:ascii="Times New Roman" w:hAnsi="Times New Roman" w:cs="Times New Roman"/>
          <w:b/>
          <w:sz w:val="24"/>
          <w:szCs w:val="24"/>
        </w:rPr>
      </w:pPr>
      <w:r w:rsidRPr="006B6055">
        <w:rPr>
          <w:rFonts w:ascii="Times New Roman" w:hAnsi="Times New Roman" w:cs="Times New Roman"/>
          <w:b/>
          <w:sz w:val="24"/>
          <w:szCs w:val="24"/>
        </w:rPr>
        <w:t>İLETİŞİM ENGELLERİ</w:t>
      </w:r>
    </w:p>
    <w:p w:rsidR="000945A0" w:rsidRPr="006B6055" w:rsidRDefault="000945A0"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1.Mesajın ne demek istediği, kimden, ne zaman ve nasıl bir tepki beklediği konusundaki belirsizlikler</w:t>
      </w:r>
    </w:p>
    <w:p w:rsidR="000945A0" w:rsidRPr="006B6055" w:rsidRDefault="000945A0"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2.İletişim ortamındaki gürültüler</w:t>
      </w:r>
    </w:p>
    <w:p w:rsidR="000945A0" w:rsidRPr="006B6055" w:rsidRDefault="000945A0"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3.Önyargılar</w:t>
      </w:r>
    </w:p>
    <w:p w:rsidR="000945A0" w:rsidRPr="006B6055" w:rsidRDefault="000945A0"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4.Görüş farklılıkları</w:t>
      </w:r>
    </w:p>
    <w:p w:rsidR="000945A0" w:rsidRPr="006B6055" w:rsidRDefault="000945A0"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5.Algılama farklılıkları</w:t>
      </w:r>
    </w:p>
    <w:p w:rsidR="000945A0" w:rsidRPr="006B6055" w:rsidRDefault="000945A0"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6.Sosyo-kültürel faktörler</w:t>
      </w:r>
    </w:p>
    <w:p w:rsidR="000945A0" w:rsidRPr="006B6055" w:rsidRDefault="000945A0"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 xml:space="preserve">7.İletişimde kullanılan dil </w:t>
      </w:r>
    </w:p>
    <w:p w:rsidR="000945A0" w:rsidRPr="006B6055" w:rsidRDefault="000945A0"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-Emretme: “Yapacaksın”</w:t>
      </w:r>
    </w:p>
    <w:p w:rsidR="000945A0" w:rsidRPr="006B6055" w:rsidRDefault="000945A0"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-Uyarma, tehdit etme: “Eğer böyle yapmazsan”</w:t>
      </w:r>
    </w:p>
    <w:p w:rsidR="000945A0" w:rsidRPr="006B6055" w:rsidRDefault="000945A0"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w:t>
      </w:r>
      <w:r w:rsidR="00A54343" w:rsidRPr="006B6055">
        <w:rPr>
          <w:rFonts w:ascii="Times New Roman" w:hAnsi="Times New Roman" w:cs="Times New Roman"/>
          <w:sz w:val="24"/>
          <w:szCs w:val="24"/>
        </w:rPr>
        <w:t>Ahlak dersi, vaaz verme: “Farkında mısın?”</w:t>
      </w:r>
    </w:p>
    <w:p w:rsidR="00A54343" w:rsidRPr="006B6055" w:rsidRDefault="00A54343"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-Öğüt verme, çözüm getirme, fikir verme: “Senin için en iyisi bu”</w:t>
      </w:r>
    </w:p>
    <w:p w:rsidR="00A54343" w:rsidRPr="006B6055" w:rsidRDefault="00A54343"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-Yargılama, eleştirme, suçlama: “Ahmak gibi davranıyorsun”</w:t>
      </w:r>
    </w:p>
    <w:p w:rsidR="00A54343" w:rsidRPr="006B6055" w:rsidRDefault="00A54343" w:rsidP="00E34A71">
      <w:pPr>
        <w:tabs>
          <w:tab w:val="left" w:pos="930"/>
        </w:tabs>
        <w:rPr>
          <w:rFonts w:ascii="Times New Roman" w:hAnsi="Times New Roman" w:cs="Times New Roman"/>
          <w:sz w:val="24"/>
          <w:szCs w:val="24"/>
        </w:rPr>
      </w:pPr>
      <w:r w:rsidRPr="006B6055">
        <w:rPr>
          <w:rFonts w:ascii="Times New Roman" w:hAnsi="Times New Roman" w:cs="Times New Roman"/>
          <w:sz w:val="24"/>
          <w:szCs w:val="24"/>
        </w:rPr>
        <w:t>-Övme, görüşüne katılma: “Doğru şeyi yaptın”</w:t>
      </w:r>
    </w:p>
    <w:p w:rsidR="00A54343" w:rsidRPr="006B6055" w:rsidRDefault="00A54343" w:rsidP="00A54343">
      <w:pPr>
        <w:tabs>
          <w:tab w:val="left" w:pos="930"/>
        </w:tabs>
        <w:rPr>
          <w:rFonts w:ascii="Times New Roman" w:hAnsi="Times New Roman" w:cs="Times New Roman"/>
          <w:sz w:val="24"/>
          <w:szCs w:val="24"/>
        </w:rPr>
      </w:pPr>
      <w:r w:rsidRPr="006B6055">
        <w:rPr>
          <w:rFonts w:ascii="Times New Roman" w:hAnsi="Times New Roman" w:cs="Times New Roman"/>
          <w:sz w:val="24"/>
          <w:szCs w:val="24"/>
        </w:rPr>
        <w:t>-Teşhis koyma:” Senin sorunun şu”</w:t>
      </w:r>
    </w:p>
    <w:p w:rsidR="00A54343" w:rsidRPr="006B6055" w:rsidRDefault="00A54343" w:rsidP="00A54343">
      <w:pPr>
        <w:tabs>
          <w:tab w:val="left" w:pos="930"/>
        </w:tabs>
        <w:rPr>
          <w:rFonts w:ascii="Times New Roman" w:hAnsi="Times New Roman" w:cs="Times New Roman"/>
          <w:sz w:val="24"/>
          <w:szCs w:val="24"/>
        </w:rPr>
      </w:pPr>
      <w:r w:rsidRPr="006B6055">
        <w:rPr>
          <w:rFonts w:ascii="Times New Roman" w:hAnsi="Times New Roman" w:cs="Times New Roman"/>
          <w:sz w:val="24"/>
          <w:szCs w:val="24"/>
        </w:rPr>
        <w:t>-Ad takma, gülünç duruma düşürme: “Bebek gibi ağlıyorsun”</w:t>
      </w:r>
    </w:p>
    <w:p w:rsidR="00A54343" w:rsidRPr="006B6055" w:rsidRDefault="00A54343" w:rsidP="00A54343">
      <w:pPr>
        <w:tabs>
          <w:tab w:val="left" w:pos="930"/>
        </w:tabs>
        <w:rPr>
          <w:rFonts w:ascii="Times New Roman" w:hAnsi="Times New Roman" w:cs="Times New Roman"/>
          <w:sz w:val="24"/>
          <w:szCs w:val="24"/>
        </w:rPr>
      </w:pPr>
      <w:r w:rsidRPr="006B6055">
        <w:rPr>
          <w:rFonts w:ascii="Times New Roman" w:hAnsi="Times New Roman" w:cs="Times New Roman"/>
          <w:sz w:val="24"/>
          <w:szCs w:val="24"/>
        </w:rPr>
        <w:t>-İncelemek,  araştırmak, soruşturmak: “Neden, kim, nerede, ne zaman”</w:t>
      </w:r>
    </w:p>
    <w:p w:rsidR="00A54343" w:rsidRPr="006B6055" w:rsidRDefault="00A54343" w:rsidP="00A54343">
      <w:pPr>
        <w:tabs>
          <w:tab w:val="left" w:pos="930"/>
        </w:tabs>
        <w:rPr>
          <w:rFonts w:ascii="Times New Roman" w:hAnsi="Times New Roman" w:cs="Times New Roman"/>
          <w:sz w:val="24"/>
          <w:szCs w:val="24"/>
        </w:rPr>
      </w:pPr>
      <w:r w:rsidRPr="006B6055">
        <w:rPr>
          <w:rFonts w:ascii="Times New Roman" w:hAnsi="Times New Roman" w:cs="Times New Roman"/>
          <w:sz w:val="24"/>
          <w:szCs w:val="24"/>
        </w:rPr>
        <w:t>-Güven verme, teskin, teselli etme: “O kadar kötü değil”</w:t>
      </w:r>
    </w:p>
    <w:p w:rsidR="00A54343" w:rsidRPr="006B6055" w:rsidRDefault="00A54343" w:rsidP="00E34A71">
      <w:pPr>
        <w:tabs>
          <w:tab w:val="left" w:pos="930"/>
        </w:tabs>
        <w:rPr>
          <w:rFonts w:ascii="Times New Roman" w:hAnsi="Times New Roman" w:cs="Times New Roman"/>
          <w:sz w:val="24"/>
          <w:szCs w:val="24"/>
        </w:rPr>
      </w:pPr>
    </w:p>
    <w:sectPr w:rsidR="00A54343" w:rsidRPr="006B60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D1" w:rsidRDefault="006641D1" w:rsidP="00E34A71">
      <w:pPr>
        <w:spacing w:after="0" w:line="240" w:lineRule="auto"/>
      </w:pPr>
      <w:r>
        <w:separator/>
      </w:r>
    </w:p>
  </w:endnote>
  <w:endnote w:type="continuationSeparator" w:id="0">
    <w:p w:rsidR="006641D1" w:rsidRDefault="006641D1" w:rsidP="00E34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D1" w:rsidRDefault="006641D1" w:rsidP="00E34A71">
      <w:pPr>
        <w:spacing w:after="0" w:line="240" w:lineRule="auto"/>
      </w:pPr>
      <w:r>
        <w:separator/>
      </w:r>
    </w:p>
  </w:footnote>
  <w:footnote w:type="continuationSeparator" w:id="0">
    <w:p w:rsidR="006641D1" w:rsidRDefault="006641D1" w:rsidP="00E34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3AE"/>
    <w:multiLevelType w:val="hybridMultilevel"/>
    <w:tmpl w:val="0D1C5E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D11539"/>
    <w:multiLevelType w:val="hybridMultilevel"/>
    <w:tmpl w:val="7C9043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8C"/>
    <w:rsid w:val="000945A0"/>
    <w:rsid w:val="005904E8"/>
    <w:rsid w:val="005C3377"/>
    <w:rsid w:val="00655B3D"/>
    <w:rsid w:val="006641D1"/>
    <w:rsid w:val="006940C9"/>
    <w:rsid w:val="006B6055"/>
    <w:rsid w:val="006C71C5"/>
    <w:rsid w:val="006E3B3E"/>
    <w:rsid w:val="00715EBD"/>
    <w:rsid w:val="007A5D8C"/>
    <w:rsid w:val="008638AA"/>
    <w:rsid w:val="00A54343"/>
    <w:rsid w:val="00A954AD"/>
    <w:rsid w:val="00B61494"/>
    <w:rsid w:val="00D20FAE"/>
    <w:rsid w:val="00E34A71"/>
    <w:rsid w:val="00F37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38AA"/>
    <w:pPr>
      <w:ind w:left="720"/>
      <w:contextualSpacing/>
    </w:pPr>
  </w:style>
  <w:style w:type="paragraph" w:styleId="stbilgi">
    <w:name w:val="header"/>
    <w:basedOn w:val="Normal"/>
    <w:link w:val="stbilgiChar"/>
    <w:uiPriority w:val="99"/>
    <w:unhideWhenUsed/>
    <w:rsid w:val="00E34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4A71"/>
  </w:style>
  <w:style w:type="paragraph" w:styleId="Altbilgi">
    <w:name w:val="footer"/>
    <w:basedOn w:val="Normal"/>
    <w:link w:val="AltbilgiChar"/>
    <w:uiPriority w:val="99"/>
    <w:unhideWhenUsed/>
    <w:rsid w:val="00E34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38AA"/>
    <w:pPr>
      <w:ind w:left="720"/>
      <w:contextualSpacing/>
    </w:pPr>
  </w:style>
  <w:style w:type="paragraph" w:styleId="stbilgi">
    <w:name w:val="header"/>
    <w:basedOn w:val="Normal"/>
    <w:link w:val="stbilgiChar"/>
    <w:uiPriority w:val="99"/>
    <w:unhideWhenUsed/>
    <w:rsid w:val="00E34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4A71"/>
  </w:style>
  <w:style w:type="paragraph" w:styleId="Altbilgi">
    <w:name w:val="footer"/>
    <w:basedOn w:val="Normal"/>
    <w:link w:val="AltbilgiChar"/>
    <w:uiPriority w:val="99"/>
    <w:unhideWhenUsed/>
    <w:rsid w:val="00E34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774</Words>
  <Characters>4418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Ram</cp:lastModifiedBy>
  <cp:revision>6</cp:revision>
  <dcterms:created xsi:type="dcterms:W3CDTF">2023-10-27T06:46:00Z</dcterms:created>
  <dcterms:modified xsi:type="dcterms:W3CDTF">2023-10-27T10:07:00Z</dcterms:modified>
</cp:coreProperties>
</file>